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09"/>
        <w:jc w:val="both"/>
        <w:rPr>
          <w:b w:val="1"/>
          <w:sz w:val="28"/>
        </w:rPr>
      </w:pPr>
    </w:p>
    <w:p w14:paraId="02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В Тушинском районном суде города Москвы </w:t>
      </w:r>
      <w:r>
        <w:rPr>
          <w:sz w:val="28"/>
        </w:rPr>
        <w:t>24.04</w:t>
      </w:r>
      <w:r>
        <w:rPr>
          <w:sz w:val="28"/>
        </w:rPr>
        <w:t xml:space="preserve">.2026 </w:t>
      </w:r>
      <w:r>
        <w:rPr>
          <w:sz w:val="28"/>
        </w:rPr>
        <w:t>рассмотрен</w:t>
      </w:r>
      <w:r>
        <w:rPr>
          <w:sz w:val="28"/>
        </w:rPr>
        <w:t>о</w:t>
      </w:r>
      <w:r>
        <w:rPr>
          <w:sz w:val="28"/>
        </w:rPr>
        <w:t xml:space="preserve"> уголовно</w:t>
      </w:r>
      <w:r>
        <w:rPr>
          <w:sz w:val="28"/>
        </w:rPr>
        <w:t>е</w:t>
      </w:r>
      <w:r>
        <w:rPr>
          <w:sz w:val="28"/>
        </w:rPr>
        <w:t xml:space="preserve"> дела в отношении </w:t>
      </w:r>
      <w:r>
        <w:rPr>
          <w:sz w:val="28"/>
        </w:rPr>
        <w:t>30</w:t>
      </w:r>
      <w:r>
        <w:rPr>
          <w:sz w:val="28"/>
        </w:rPr>
        <w:t xml:space="preserve"> летне</w:t>
      </w:r>
      <w:r>
        <w:rPr>
          <w:sz w:val="28"/>
        </w:rPr>
        <w:t>го</w:t>
      </w:r>
      <w:r>
        <w:rPr>
          <w:sz w:val="28"/>
        </w:rPr>
        <w:t xml:space="preserve"> граждан</w:t>
      </w:r>
      <w:r>
        <w:rPr>
          <w:sz w:val="28"/>
        </w:rPr>
        <w:t>ина</w:t>
      </w:r>
      <w:r>
        <w:rPr>
          <w:sz w:val="28"/>
        </w:rPr>
        <w:t xml:space="preserve"> Российской Федерации</w:t>
      </w:r>
      <w:r>
        <w:rPr>
          <w:sz w:val="28"/>
        </w:rPr>
        <w:t>, который</w:t>
      </w:r>
      <w:r>
        <w:rPr>
          <w:sz w:val="28"/>
        </w:rPr>
        <w:t xml:space="preserve"> соверши</w:t>
      </w:r>
      <w:r>
        <w:rPr>
          <w:sz w:val="28"/>
        </w:rPr>
        <w:t>л</w:t>
      </w:r>
      <w:r>
        <w:rPr>
          <w:sz w:val="28"/>
        </w:rPr>
        <w:t xml:space="preserve"> </w:t>
      </w:r>
      <w:r>
        <w:rPr>
          <w:sz w:val="28"/>
        </w:rPr>
        <w:t>незаконное хранение без цели сбыта наркотических средств</w:t>
      </w:r>
      <w:r>
        <w:rPr>
          <w:sz w:val="28"/>
        </w:rPr>
        <w:t xml:space="preserve"> </w:t>
      </w:r>
      <w:r>
        <w:rPr>
          <w:sz w:val="28"/>
        </w:rPr>
        <w:t xml:space="preserve">(ч. 1 ст. </w:t>
      </w:r>
      <w:r>
        <w:rPr>
          <w:sz w:val="28"/>
        </w:rPr>
        <w:t>228</w:t>
      </w:r>
      <w:r>
        <w:rPr>
          <w:sz w:val="28"/>
        </w:rPr>
        <w:t xml:space="preserve"> УК РФ)</w:t>
      </w:r>
      <w:r>
        <w:rPr>
          <w:sz w:val="28"/>
        </w:rPr>
        <w:t>.</w:t>
      </w:r>
    </w:p>
    <w:p w14:paraId="03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Поддержание государственного обвинения обеспечено сотрудниками Тушинской межрайонной прокуратуры города Москвы.  </w:t>
      </w:r>
    </w:p>
    <w:p w14:paraId="0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Согласно материалам дела</w:t>
      </w:r>
      <w:r>
        <w:rPr>
          <w:sz w:val="28"/>
        </w:rPr>
        <w:t xml:space="preserve"> </w:t>
      </w:r>
      <w:r>
        <w:rPr>
          <w:sz w:val="28"/>
        </w:rPr>
        <w:t>подсудимый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не позднее 09 часов 20 минут 23.12.2025 без цели последующего сбыта для личного употребления приобрел у неустановленного лица пакет из полимерного материала с застежкой типа «</w:t>
      </w:r>
      <w:r>
        <w:rPr>
          <w:sz w:val="28"/>
        </w:rPr>
        <w:t>зип-лок</w:t>
      </w:r>
      <w:r>
        <w:rPr>
          <w:sz w:val="28"/>
        </w:rPr>
        <w:t xml:space="preserve">» в котором содержалось вещество в виде порошка и гранул неправильной формы белого цвета массой не менее 0,65 г, которое согласно заключения эксперта содержит в своем составе производное </w:t>
      </w:r>
      <w:r>
        <w:rPr>
          <w:sz w:val="28"/>
        </w:rPr>
        <w:t>N</w:t>
      </w:r>
      <w:r>
        <w:rPr>
          <w:sz w:val="28"/>
        </w:rPr>
        <w:t xml:space="preserve"> – </w:t>
      </w:r>
      <w:r>
        <w:rPr>
          <w:sz w:val="28"/>
        </w:rPr>
        <w:t>метилэфедрона</w:t>
      </w:r>
      <w:r>
        <w:rPr>
          <w:sz w:val="28"/>
        </w:rPr>
        <w:t>, что является значительным размером, которое затем незаконно хранил при себе для личного употребления вплоть до 09 часов 20 минут 23.12.2025, когда он был задержан сотрудниками полиции и вышеуказанный незаконно хранимый им пакет из полимерного материала с застежкой типа «</w:t>
      </w:r>
      <w:r>
        <w:rPr>
          <w:sz w:val="28"/>
        </w:rPr>
        <w:t>зип-лок</w:t>
      </w:r>
      <w:r>
        <w:rPr>
          <w:sz w:val="28"/>
        </w:rPr>
        <w:t xml:space="preserve">» в котором содержалось вещество в виде порошка и гранул неправильной формы белого цвета массой не менее 0,65 г, которое согласно заключения эксперта содержит в своем составе производное </w:t>
      </w:r>
      <w:r>
        <w:rPr>
          <w:sz w:val="28"/>
        </w:rPr>
        <w:t>N</w:t>
      </w:r>
      <w:r>
        <w:rPr>
          <w:sz w:val="28"/>
        </w:rPr>
        <w:t xml:space="preserve"> – </w:t>
      </w:r>
      <w:r>
        <w:rPr>
          <w:sz w:val="28"/>
        </w:rPr>
        <w:t>метилэфедрона</w:t>
      </w:r>
      <w:r>
        <w:rPr>
          <w:sz w:val="28"/>
        </w:rPr>
        <w:t xml:space="preserve"> в присутствии понятых был обнаружен и изъят сотрудниками полиции.</w:t>
      </w:r>
      <w:r>
        <w:rPr>
          <w:sz w:val="28"/>
        </w:rPr>
        <w:t>.</w:t>
      </w:r>
      <w:r>
        <w:rPr>
          <w:sz w:val="28"/>
        </w:rPr>
        <w:t xml:space="preserve">  </w:t>
      </w:r>
    </w:p>
    <w:p w14:paraId="05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В суде мужчина</w:t>
      </w:r>
      <w:r>
        <w:rPr>
          <w:sz w:val="28"/>
        </w:rPr>
        <w:t xml:space="preserve"> свою вину по предъявленному обвинению признал </w:t>
      </w:r>
      <w:r>
        <w:rPr>
          <w:sz w:val="28"/>
        </w:rPr>
        <w:t>в полном объеме, в содеянном раскаял</w:t>
      </w:r>
      <w:r>
        <w:rPr>
          <w:sz w:val="28"/>
        </w:rPr>
        <w:t>ся</w:t>
      </w:r>
      <w:r>
        <w:rPr>
          <w:sz w:val="28"/>
        </w:rPr>
        <w:t>.</w:t>
      </w:r>
      <w:r>
        <w:rPr>
          <w:sz w:val="28"/>
        </w:rPr>
        <w:t xml:space="preserve"> Пояснил, что </w:t>
      </w:r>
      <w:r>
        <w:rPr>
          <w:sz w:val="28"/>
        </w:rPr>
        <w:t>приобрел данный сверток для личного употребления</w:t>
      </w:r>
      <w:r>
        <w:rPr>
          <w:sz w:val="28"/>
        </w:rPr>
        <w:t>.</w:t>
      </w:r>
    </w:p>
    <w:p w14:paraId="06000000">
      <w:pPr>
        <w:widowControl w:val="1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ходе судебных прений сторона государственного обвинения просила суд признать</w:t>
      </w:r>
      <w:r>
        <w:rPr>
          <w:sz w:val="28"/>
        </w:rPr>
        <w:t xml:space="preserve"> виновн</w:t>
      </w:r>
      <w:r>
        <w:rPr>
          <w:sz w:val="28"/>
        </w:rPr>
        <w:t>ым</w:t>
      </w:r>
      <w:r>
        <w:rPr>
          <w:sz w:val="28"/>
        </w:rPr>
        <w:t xml:space="preserve"> по </w:t>
      </w:r>
      <w:r>
        <w:rPr>
          <w:sz w:val="28"/>
        </w:rPr>
        <w:t xml:space="preserve">ч. 1 ст. </w:t>
      </w:r>
      <w:r>
        <w:rPr>
          <w:sz w:val="28"/>
        </w:rPr>
        <w:t>228</w:t>
      </w:r>
      <w:r>
        <w:rPr>
          <w:sz w:val="28"/>
        </w:rPr>
        <w:t xml:space="preserve"> УК РФ и</w:t>
      </w:r>
      <w:r>
        <w:rPr>
          <w:sz w:val="28"/>
        </w:rPr>
        <w:t xml:space="preserve"> назначить наказание в виде </w:t>
      </w:r>
      <w:r>
        <w:rPr>
          <w:sz w:val="28"/>
        </w:rPr>
        <w:br/>
      </w:r>
      <w:r>
        <w:rPr>
          <w:sz w:val="28"/>
        </w:rPr>
        <w:t>1 года 6 месяцев лишения свободы, а также с применением ст. 73 УК РФ считать данное наказание условным с испытательным сроком – 2 года</w:t>
      </w:r>
      <w:r>
        <w:rPr>
          <w:sz w:val="28"/>
        </w:rPr>
        <w:t xml:space="preserve"> </w:t>
      </w:r>
      <w:r>
        <w:rPr>
          <w:sz w:val="28"/>
        </w:rPr>
        <w:br/>
      </w:r>
      <w:r>
        <w:rPr>
          <w:sz w:val="28"/>
        </w:rPr>
        <w:t>6 месяцев</w:t>
      </w:r>
      <w:r>
        <w:rPr>
          <w:sz w:val="28"/>
        </w:rPr>
        <w:t>.</w:t>
      </w:r>
    </w:p>
    <w:p w14:paraId="07000000">
      <w:pPr>
        <w:widowControl w:val="1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Согласно приговору</w:t>
      </w:r>
      <w:r>
        <w:rPr>
          <w:sz w:val="28"/>
        </w:rPr>
        <w:t xml:space="preserve"> мужчина</w:t>
      </w:r>
      <w:r>
        <w:rPr>
          <w:sz w:val="28"/>
        </w:rPr>
        <w:t xml:space="preserve"> признан виновным по ч. 1 ст. 228 УК РФ и ему назначено наказание в виде 1 года 6 месяцев лишения свободы, а также с применением ст. 73 УК РФ данное наказание является условным </w:t>
      </w:r>
      <w:r>
        <w:rPr>
          <w:sz w:val="28"/>
        </w:rPr>
        <w:br/>
      </w:r>
      <w:r>
        <w:rPr>
          <w:sz w:val="28"/>
        </w:rPr>
        <w:t>с испытательным сроком – 2 года</w:t>
      </w:r>
      <w:r>
        <w:rPr>
          <w:sz w:val="28"/>
        </w:rPr>
        <w:t>.</w:t>
      </w:r>
    </w:p>
    <w:p w14:paraId="08000000">
      <w:pPr>
        <w:widowControl w:val="1"/>
        <w:ind/>
        <w:jc w:val="both"/>
      </w:pPr>
    </w:p>
    <w:p w14:paraId="09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2026-05-18T08:46:40Z</dcterms:created>
  <dcterms:modified xsi:type="dcterms:W3CDTF">2026-05-18T08:49:55Z</dcterms:modified>
</cp:coreProperties>
</file>